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5557" w14:textId="4E427B1D" w:rsidR="00527163" w:rsidRDefault="005A105C" w:rsidP="00527163">
      <w:pPr>
        <w:rPr>
          <w:lang w:val="de-DE"/>
        </w:rPr>
      </w:pPr>
      <w:r>
        <w:rPr>
          <w:rFonts w:ascii="Montserrat Black" w:hAnsi="Montserrat Black"/>
          <w:sz w:val="32"/>
          <w:szCs w:val="32"/>
          <w:lang w:val="de-DE"/>
        </w:rPr>
        <w:t>Informationsverpflichtungen nach der DSGVO</w:t>
      </w:r>
    </w:p>
    <w:p w14:paraId="7CE90AD6" w14:textId="0F6D99E9" w:rsidR="005A105C" w:rsidRPr="005A105C" w:rsidRDefault="005A105C" w:rsidP="005A105C">
      <w:pPr>
        <w:rPr>
          <w:lang w:val="de-DE"/>
        </w:rPr>
      </w:pPr>
      <w:r w:rsidRPr="005A105C">
        <w:rPr>
          <w:lang w:val="de-DE"/>
        </w:rPr>
        <w:t xml:space="preserve">Name der Datenverarbeitung: Martin </w:t>
      </w:r>
      <w:r w:rsidR="00280B23" w:rsidRPr="005A105C">
        <w:rPr>
          <w:lang w:val="de-DE"/>
        </w:rPr>
        <w:t>Schüch</w:t>
      </w:r>
    </w:p>
    <w:p w14:paraId="156DB52C" w14:textId="4BE4593C" w:rsidR="005A105C" w:rsidRPr="005A105C" w:rsidRDefault="005A105C" w:rsidP="005A105C">
      <w:pPr>
        <w:rPr>
          <w:lang w:val="de-DE"/>
        </w:rPr>
      </w:pPr>
    </w:p>
    <w:p w14:paraId="0A52EA3E" w14:textId="77777777" w:rsidR="005A105C" w:rsidRPr="005A105C" w:rsidRDefault="005A105C" w:rsidP="005A105C">
      <w:pPr>
        <w:rPr>
          <w:lang w:val="de-DE"/>
        </w:rPr>
      </w:pPr>
      <w:r w:rsidRPr="005A105C">
        <w:rPr>
          <w:lang w:val="de-DE"/>
        </w:rPr>
        <w:t>Rechtsgrundlage Einwilligung</w:t>
      </w:r>
    </w:p>
    <w:p w14:paraId="6678896A" w14:textId="77777777" w:rsidR="005A105C" w:rsidRPr="005A105C" w:rsidRDefault="005A105C" w:rsidP="005A105C">
      <w:pPr>
        <w:rPr>
          <w:lang w:val="de-DE"/>
        </w:rPr>
      </w:pPr>
      <w:r w:rsidRPr="005A105C">
        <w:rPr>
          <w:lang w:val="de-DE"/>
        </w:rPr>
        <w:t>Sie haben uns Daten über sich freiwillig zur Verfügung gestellt und wir verarbeiten diese Daten auf Grundlage Ihrer Einwilligung zu folgenden Zwecken:</w:t>
      </w:r>
    </w:p>
    <w:p w14:paraId="393C90A2" w14:textId="77777777" w:rsidR="005A105C" w:rsidRPr="005A105C" w:rsidRDefault="005A105C" w:rsidP="005A105C">
      <w:pPr>
        <w:rPr>
          <w:lang w:val="de-DE"/>
        </w:rPr>
      </w:pPr>
    </w:p>
    <w:p w14:paraId="27396C1B" w14:textId="77777777" w:rsidR="008D06AC" w:rsidRPr="008D06AC" w:rsidRDefault="008D06AC" w:rsidP="008D06AC">
      <w:pPr>
        <w:rPr>
          <w:lang w:val="de-DE"/>
        </w:rPr>
      </w:pPr>
      <w:r w:rsidRPr="008D06AC">
        <w:rPr>
          <w:lang w:val="de-DE"/>
        </w:rPr>
        <w:t>- Beratung und Unterstützung bei der Schadensmeldung</w:t>
      </w:r>
    </w:p>
    <w:p w14:paraId="60F4FECE" w14:textId="77777777" w:rsidR="008D06AC" w:rsidRPr="008D06AC" w:rsidRDefault="008D06AC" w:rsidP="008D06AC">
      <w:pPr>
        <w:rPr>
          <w:lang w:val="de-DE"/>
        </w:rPr>
      </w:pPr>
      <w:r w:rsidRPr="008D06AC">
        <w:rPr>
          <w:lang w:val="de-DE"/>
        </w:rPr>
        <w:t>- Koordination der Schadensbegutachtung</w:t>
      </w:r>
    </w:p>
    <w:p w14:paraId="31E00B1D" w14:textId="77777777" w:rsidR="008D06AC" w:rsidRPr="008D06AC" w:rsidRDefault="008D06AC" w:rsidP="008D06AC">
      <w:pPr>
        <w:rPr>
          <w:lang w:val="de-DE"/>
        </w:rPr>
      </w:pPr>
      <w:r w:rsidRPr="008D06AC">
        <w:rPr>
          <w:lang w:val="de-DE"/>
        </w:rPr>
        <w:t>- Durchführung der notwendigen Reparaturen</w:t>
      </w:r>
    </w:p>
    <w:p w14:paraId="63856A9F" w14:textId="7B172F0C" w:rsidR="005A105C" w:rsidRPr="005A105C" w:rsidRDefault="008D06AC" w:rsidP="008D06AC">
      <w:pPr>
        <w:rPr>
          <w:lang w:val="de-DE"/>
        </w:rPr>
      </w:pPr>
      <w:r w:rsidRPr="008D06AC">
        <w:rPr>
          <w:lang w:val="de-DE"/>
        </w:rPr>
        <w:t>- Kommunikation mit Versicherungen</w:t>
      </w:r>
    </w:p>
    <w:p w14:paraId="10583274" w14:textId="77777777" w:rsidR="005A105C" w:rsidRPr="005A105C" w:rsidRDefault="005A105C" w:rsidP="005A105C">
      <w:pPr>
        <w:rPr>
          <w:lang w:val="de-DE"/>
        </w:rPr>
      </w:pPr>
    </w:p>
    <w:p w14:paraId="229433B4" w14:textId="77777777" w:rsidR="005A105C" w:rsidRPr="005A105C" w:rsidRDefault="005A105C" w:rsidP="005A105C">
      <w:pPr>
        <w:rPr>
          <w:lang w:val="de-DE"/>
        </w:rPr>
      </w:pPr>
    </w:p>
    <w:p w14:paraId="2A9056A2" w14:textId="2A7A42CB" w:rsidR="005A105C" w:rsidRPr="005A105C" w:rsidRDefault="005A105C" w:rsidP="005A105C">
      <w:pPr>
        <w:rPr>
          <w:lang w:val="de-DE"/>
        </w:rPr>
      </w:pPr>
      <w:r w:rsidRPr="005A105C">
        <w:rPr>
          <w:lang w:val="de-DE"/>
        </w:rPr>
        <w:t xml:space="preserve">Sie können diese Einwilligung jederzeit widerrufen. Ein Widerruf hat zur Folge, dass wir Ihre Daten ab diesem Zeitpunkt zu oben genannten Zwecken nicht mehr verarbeiten. Für einen Widerruf wenden Sie sich bitte an: </w:t>
      </w:r>
      <w:r>
        <w:rPr>
          <w:lang w:val="de-DE"/>
        </w:rPr>
        <w:t xml:space="preserve">Martin Schüch, </w:t>
      </w:r>
      <w:r w:rsidRPr="005A105C">
        <w:rPr>
          <w:lang w:val="de-DE"/>
        </w:rPr>
        <w:t>dieschadenregulierung@gmail.com</w:t>
      </w:r>
    </w:p>
    <w:p w14:paraId="7E58614F" w14:textId="77777777" w:rsidR="005A105C" w:rsidRPr="005A105C" w:rsidRDefault="005A105C" w:rsidP="005A105C">
      <w:pPr>
        <w:rPr>
          <w:lang w:val="de-DE"/>
        </w:rPr>
      </w:pPr>
    </w:p>
    <w:p w14:paraId="1F9A1973" w14:textId="77777777" w:rsidR="005A105C" w:rsidRPr="005A105C" w:rsidRDefault="005A105C" w:rsidP="005A105C">
      <w:pPr>
        <w:rPr>
          <w:lang w:val="de-DE"/>
        </w:rPr>
      </w:pPr>
    </w:p>
    <w:p w14:paraId="7176B001" w14:textId="2F61334C" w:rsidR="005A105C" w:rsidRPr="005A105C" w:rsidRDefault="005A105C" w:rsidP="005A105C">
      <w:pPr>
        <w:rPr>
          <w:b/>
          <w:bCs/>
          <w:lang w:val="de-DE"/>
        </w:rPr>
      </w:pPr>
      <w:r w:rsidRPr="005A105C">
        <w:rPr>
          <w:b/>
          <w:bCs/>
          <w:lang w:val="de-DE"/>
        </w:rPr>
        <w:t>Rechtsgrundlage Vertragserfüllung</w:t>
      </w:r>
    </w:p>
    <w:p w14:paraId="714B10CB" w14:textId="77777777" w:rsidR="005A105C" w:rsidRPr="005A105C" w:rsidRDefault="005A105C" w:rsidP="005A105C">
      <w:pPr>
        <w:rPr>
          <w:lang w:val="de-DE"/>
        </w:rPr>
      </w:pPr>
      <w:r w:rsidRPr="005A105C">
        <w:rPr>
          <w:lang w:val="de-DE"/>
        </w:rPr>
        <w:t>Die von Ihnen bereit gestellten Daten sind zur Vertragserfüllung bzw. zur Durchführung vorvertraglicher Maßnahmen erforderlich. Ohne diese Daten können wir den Vertrag mit Ihnen nicht abschließen.</w:t>
      </w:r>
    </w:p>
    <w:p w14:paraId="16057DA5" w14:textId="11871E38" w:rsidR="005A105C" w:rsidRDefault="005A105C" w:rsidP="005A105C">
      <w:pPr>
        <w:rPr>
          <w:lang w:val="de-DE"/>
        </w:rPr>
      </w:pPr>
    </w:p>
    <w:p w14:paraId="7A84A70F" w14:textId="77777777" w:rsidR="005A105C" w:rsidRPr="005A105C" w:rsidRDefault="005A105C" w:rsidP="005A105C">
      <w:pPr>
        <w:rPr>
          <w:lang w:val="de-DE"/>
        </w:rPr>
      </w:pPr>
    </w:p>
    <w:p w14:paraId="6BB1D032" w14:textId="77777777" w:rsidR="005A105C" w:rsidRPr="008D06AC" w:rsidRDefault="005A105C" w:rsidP="005A105C">
      <w:pPr>
        <w:rPr>
          <w:b/>
          <w:bCs/>
          <w:lang w:val="de-DE"/>
        </w:rPr>
      </w:pPr>
      <w:r w:rsidRPr="008D06AC">
        <w:rPr>
          <w:b/>
          <w:bCs/>
          <w:lang w:val="de-DE"/>
        </w:rPr>
        <w:t>Rechtsgrundlage rechtliche Verpflichtung</w:t>
      </w:r>
    </w:p>
    <w:p w14:paraId="0C9FE2BC" w14:textId="489588C6" w:rsidR="005A105C" w:rsidRPr="005A105C" w:rsidRDefault="005A105C" w:rsidP="005A105C">
      <w:pPr>
        <w:rPr>
          <w:lang w:val="de-DE"/>
        </w:rPr>
      </w:pPr>
      <w:r w:rsidRPr="005A105C">
        <w:rPr>
          <w:lang w:val="de-DE"/>
        </w:rPr>
        <w:t xml:space="preserve">Wir müssen Daten, die wir von Ihnen erhalten haben, aufgrund einer gesetzlichen Verpflichtung verarbeiten, und zwar </w:t>
      </w:r>
      <w:r w:rsidR="0080212C">
        <w:rPr>
          <w:lang w:val="de-DE"/>
        </w:rPr>
        <w:t>um die Kundenaufträge bearbeiten zu können</w:t>
      </w:r>
      <w:r w:rsidRPr="005A105C">
        <w:rPr>
          <w:lang w:val="de-DE"/>
        </w:rPr>
        <w:t>.</w:t>
      </w:r>
    </w:p>
    <w:p w14:paraId="6CC9FF77" w14:textId="77777777" w:rsidR="005A105C" w:rsidRPr="005A105C" w:rsidRDefault="005A105C" w:rsidP="005A105C">
      <w:pPr>
        <w:rPr>
          <w:lang w:val="de-DE"/>
        </w:rPr>
      </w:pPr>
    </w:p>
    <w:p w14:paraId="1C5A68C6" w14:textId="36464CC3" w:rsidR="005A105C" w:rsidRPr="005A105C" w:rsidRDefault="005A105C" w:rsidP="005A105C">
      <w:pPr>
        <w:rPr>
          <w:lang w:val="de-DE"/>
        </w:rPr>
      </w:pPr>
      <w:r w:rsidRPr="005A105C">
        <w:rPr>
          <w:lang w:val="de-DE"/>
        </w:rPr>
        <w:t xml:space="preserve">Ohne die Bereitstellung Ihrer Daten </w:t>
      </w:r>
      <w:r w:rsidR="0080212C">
        <w:rPr>
          <w:lang w:val="de-DE"/>
        </w:rPr>
        <w:t>kann es zu keinem verpflichtenden Auftrag zwischen Auftraggeber und Auftragnehmer geben</w:t>
      </w:r>
      <w:r w:rsidRPr="005A105C">
        <w:rPr>
          <w:lang w:val="de-DE"/>
        </w:rPr>
        <w:t>.</w:t>
      </w:r>
    </w:p>
    <w:p w14:paraId="5372472D" w14:textId="77777777" w:rsidR="005A105C" w:rsidRPr="005A105C" w:rsidRDefault="005A105C" w:rsidP="005A105C">
      <w:pPr>
        <w:rPr>
          <w:lang w:val="de-DE"/>
        </w:rPr>
      </w:pPr>
    </w:p>
    <w:p w14:paraId="62215B9E" w14:textId="77777777" w:rsidR="005A105C" w:rsidRPr="005A105C" w:rsidRDefault="005A105C" w:rsidP="005A105C">
      <w:pPr>
        <w:rPr>
          <w:lang w:val="de-DE"/>
        </w:rPr>
      </w:pPr>
    </w:p>
    <w:p w14:paraId="34C4A72C" w14:textId="77777777" w:rsidR="005A105C" w:rsidRPr="008D06AC" w:rsidRDefault="005A105C" w:rsidP="005A105C">
      <w:pPr>
        <w:rPr>
          <w:b/>
          <w:bCs/>
          <w:lang w:val="de-DE"/>
        </w:rPr>
      </w:pPr>
      <w:r w:rsidRPr="008D06AC">
        <w:rPr>
          <w:b/>
          <w:bCs/>
          <w:lang w:val="de-DE"/>
        </w:rPr>
        <w:t>Rechtsgrundlage berechtigte Interessen</w:t>
      </w:r>
    </w:p>
    <w:p w14:paraId="0D09A0B2" w14:textId="77777777" w:rsidR="005A105C" w:rsidRPr="005A105C" w:rsidRDefault="005A105C" w:rsidP="005A105C">
      <w:pPr>
        <w:rPr>
          <w:lang w:val="de-DE"/>
        </w:rPr>
      </w:pPr>
      <w:r w:rsidRPr="005A105C">
        <w:rPr>
          <w:lang w:val="de-DE"/>
        </w:rPr>
        <w:t>Wir verarbeiten Daten über Sie aufgrund unserer berechtigten Interessen oder denen eines Dritten.</w:t>
      </w:r>
    </w:p>
    <w:p w14:paraId="456682C3" w14:textId="0640BBEC" w:rsidR="005A105C" w:rsidRPr="005A105C" w:rsidRDefault="0080212C" w:rsidP="005A105C">
      <w:pPr>
        <w:rPr>
          <w:lang w:val="de-DE"/>
        </w:rPr>
      </w:pPr>
      <w:r>
        <w:rPr>
          <w:lang w:val="de-DE"/>
        </w:rPr>
        <w:t>Der Auftragnehmer arbeitet mit verschiedenen Unternehmen zwecks Reparaturen oder anderen Dienstleistungen im Sinne der Schaden</w:t>
      </w:r>
      <w:r w:rsidR="008D06AC">
        <w:rPr>
          <w:lang w:val="de-DE"/>
        </w:rPr>
        <w:t>s</w:t>
      </w:r>
      <w:r>
        <w:rPr>
          <w:lang w:val="de-DE"/>
        </w:rPr>
        <w:t>regulierung</w:t>
      </w:r>
      <w:r w:rsidR="008D06AC">
        <w:rPr>
          <w:lang w:val="de-DE"/>
        </w:rPr>
        <w:t>.</w:t>
      </w:r>
    </w:p>
    <w:p w14:paraId="08B3523A" w14:textId="77777777" w:rsidR="005A105C" w:rsidRPr="005A105C" w:rsidRDefault="005A105C" w:rsidP="005A105C">
      <w:pPr>
        <w:rPr>
          <w:lang w:val="de-DE"/>
        </w:rPr>
      </w:pPr>
    </w:p>
    <w:p w14:paraId="62663750" w14:textId="77777777" w:rsidR="005A105C" w:rsidRPr="005A105C" w:rsidRDefault="005A105C" w:rsidP="005A105C">
      <w:pPr>
        <w:rPr>
          <w:lang w:val="de-DE"/>
        </w:rPr>
      </w:pPr>
    </w:p>
    <w:p w14:paraId="05CE2C10" w14:textId="7C7600E2" w:rsidR="005A105C" w:rsidRPr="008D06AC" w:rsidRDefault="005A105C" w:rsidP="005A105C">
      <w:pPr>
        <w:rPr>
          <w:b/>
          <w:bCs/>
          <w:lang w:val="de-DE"/>
        </w:rPr>
      </w:pPr>
      <w:r w:rsidRPr="008D06AC">
        <w:rPr>
          <w:b/>
          <w:bCs/>
          <w:lang w:val="de-DE"/>
        </w:rPr>
        <w:t>Speicherdauer/Löschungsfrist</w:t>
      </w:r>
    </w:p>
    <w:p w14:paraId="5E3D19C4" w14:textId="5EBABC76" w:rsidR="008D06AC" w:rsidRPr="008D06AC" w:rsidRDefault="005A105C" w:rsidP="008D06AC">
      <w:pPr>
        <w:rPr>
          <w:lang w:val="de-DE"/>
        </w:rPr>
      </w:pPr>
      <w:r w:rsidRPr="005A105C">
        <w:rPr>
          <w:lang w:val="de-DE"/>
        </w:rPr>
        <w:t xml:space="preserve">Wir speichern Ihre Daten </w:t>
      </w:r>
      <w:r w:rsidR="008D06AC" w:rsidRPr="008D06AC">
        <w:rPr>
          <w:lang w:val="de-DE"/>
        </w:rPr>
        <w:t xml:space="preserve">nach § 132 Abs 1 BAO: 7 Jahre </w:t>
      </w:r>
      <w:r w:rsidR="006057E3" w:rsidRPr="008D06AC">
        <w:rPr>
          <w:lang w:val="de-DE"/>
        </w:rPr>
        <w:t>darüberhinausgehend,</w:t>
      </w:r>
      <w:r w:rsidR="008D06AC" w:rsidRPr="008D06AC">
        <w:rPr>
          <w:lang w:val="de-DE"/>
        </w:rPr>
        <w:t xml:space="preserve"> solange sie für die Abgabenbehörde in einem anhängigen Verfahren von Bedeutung sind)</w:t>
      </w:r>
    </w:p>
    <w:p w14:paraId="4CD725FD" w14:textId="2BBF4122" w:rsidR="005A105C" w:rsidRPr="005A105C" w:rsidRDefault="008D06AC" w:rsidP="005A105C">
      <w:pPr>
        <w:rPr>
          <w:lang w:val="de-DE"/>
        </w:rPr>
      </w:pPr>
      <w:r w:rsidRPr="008D06AC">
        <w:rPr>
          <w:lang w:val="de-DE"/>
        </w:rPr>
        <w:t>Fristbeginn: ab Schluss des Kalenderjahres, für das die Eintragungen in die Bücher oder Aufzeichnungen vorgenommen worden sind, und für die Belege, Geschäftspapiere und sonstigen Unterlagen vom Schluss des Kalenderjahres, auf das sie sich beziehen; bei einem vom Kalenderjahr abweichenden Wirtschaftsjahr beginnt der Fristenlaufbeginn vom Schluss des Kalenderjahres, in dem das Wirtschaftsjahr endet</w:t>
      </w:r>
      <w:r>
        <w:rPr>
          <w:lang w:val="de-DE"/>
        </w:rPr>
        <w:t>.</w:t>
      </w:r>
    </w:p>
    <w:p w14:paraId="74D93AE4" w14:textId="77777777" w:rsidR="005A105C" w:rsidRPr="006057E3" w:rsidRDefault="005A105C" w:rsidP="005A105C">
      <w:pPr>
        <w:rPr>
          <w:b/>
          <w:bCs/>
          <w:lang w:val="de-DE"/>
        </w:rPr>
      </w:pPr>
      <w:r w:rsidRPr="006057E3">
        <w:rPr>
          <w:b/>
          <w:bCs/>
          <w:lang w:val="de-DE"/>
        </w:rPr>
        <w:lastRenderedPageBreak/>
        <w:t>Auftragsverarbeiter</w:t>
      </w:r>
    </w:p>
    <w:p w14:paraId="5852F3FA" w14:textId="58AA508F" w:rsidR="005A105C" w:rsidRPr="005A105C" w:rsidRDefault="005A105C" w:rsidP="005A105C">
      <w:pPr>
        <w:rPr>
          <w:lang w:val="de-DE"/>
        </w:rPr>
      </w:pPr>
      <w:r w:rsidRPr="005A105C">
        <w:rPr>
          <w:lang w:val="de-DE"/>
        </w:rPr>
        <w:t>Für die Datenverarbeitung</w:t>
      </w:r>
      <w:r w:rsidR="006057E3">
        <w:rPr>
          <w:lang w:val="de-DE"/>
        </w:rPr>
        <w:t xml:space="preserve"> im Unternehmen</w:t>
      </w:r>
      <w:r w:rsidRPr="005A105C">
        <w:rPr>
          <w:lang w:val="de-DE"/>
        </w:rPr>
        <w:t xml:space="preserve"> </w:t>
      </w:r>
      <w:r w:rsidR="006057E3">
        <w:rPr>
          <w:lang w:val="de-DE"/>
        </w:rPr>
        <w:t>kümmert sich Martin Schüch</w:t>
      </w:r>
      <w:r w:rsidRPr="005A105C">
        <w:rPr>
          <w:lang w:val="de-DE"/>
        </w:rPr>
        <w:t>.</w:t>
      </w:r>
    </w:p>
    <w:p w14:paraId="3BA9CA51" w14:textId="168306DD" w:rsidR="006057E3" w:rsidRDefault="006057E3" w:rsidP="005A105C">
      <w:pPr>
        <w:rPr>
          <w:lang w:val="de-DE"/>
        </w:rPr>
      </w:pPr>
      <w:r>
        <w:rPr>
          <w:lang w:val="de-DE"/>
        </w:rPr>
        <w:t>Daten die das Unternehmen verarbeitet: Personenbezogene Daten, besondere Kategorien personenbezogener Daten, Kontaktdaten, Finanzdaten, Vertragsdaten, Nutzungsdaten, Standortdaten</w:t>
      </w:r>
    </w:p>
    <w:p w14:paraId="2B701E83" w14:textId="77777777" w:rsidR="006057E3" w:rsidRDefault="006057E3" w:rsidP="005A105C">
      <w:pPr>
        <w:rPr>
          <w:lang w:val="de-DE"/>
        </w:rPr>
      </w:pPr>
    </w:p>
    <w:p w14:paraId="11C2DE86" w14:textId="2EF4659F" w:rsidR="006057E3" w:rsidRPr="005A105C" w:rsidRDefault="006057E3" w:rsidP="005A105C">
      <w:pPr>
        <w:rPr>
          <w:lang w:val="de-DE"/>
        </w:rPr>
      </w:pPr>
      <w:r>
        <w:rPr>
          <w:lang w:val="de-DE"/>
        </w:rPr>
        <w:t>Dies dient zu folgendem: effiziente Datenverarbeitung, Einhaltung der Datenschutzbestimmungen, Sicherheit der Daten</w:t>
      </w:r>
    </w:p>
    <w:p w14:paraId="220E3051" w14:textId="77777777" w:rsidR="005A105C" w:rsidRPr="005A105C" w:rsidRDefault="005A105C" w:rsidP="005A105C">
      <w:pPr>
        <w:rPr>
          <w:lang w:val="de-DE"/>
        </w:rPr>
      </w:pPr>
    </w:p>
    <w:p w14:paraId="0D4911C6" w14:textId="77777777" w:rsidR="006057E3" w:rsidRDefault="006057E3" w:rsidP="005A105C">
      <w:pPr>
        <w:rPr>
          <w:lang w:val="de-DE"/>
        </w:rPr>
      </w:pPr>
    </w:p>
    <w:p w14:paraId="156058D0" w14:textId="70EB487F" w:rsidR="005A105C" w:rsidRPr="006057E3" w:rsidRDefault="005A105C" w:rsidP="005A105C">
      <w:pPr>
        <w:rPr>
          <w:b/>
          <w:bCs/>
          <w:lang w:val="de-DE"/>
        </w:rPr>
      </w:pPr>
      <w:r w:rsidRPr="006057E3">
        <w:rPr>
          <w:b/>
          <w:bCs/>
          <w:lang w:val="de-DE"/>
        </w:rPr>
        <w:t>Datenübermittlung</w:t>
      </w:r>
    </w:p>
    <w:p w14:paraId="4B451243" w14:textId="4A7FA2CE" w:rsidR="00203225" w:rsidRDefault="00203225" w:rsidP="005A105C">
      <w:pPr>
        <w:rPr>
          <w:lang w:val="de-DE"/>
        </w:rPr>
      </w:pPr>
      <w:r>
        <w:rPr>
          <w:lang w:val="de-DE"/>
        </w:rPr>
        <w:t xml:space="preserve">Im Rahmen der Tätigkeit als Schadensregulierer </w:t>
      </w:r>
      <w:r w:rsidR="00280B23">
        <w:rPr>
          <w:lang w:val="de-DE"/>
        </w:rPr>
        <w:t>Verarbeiter</w:t>
      </w:r>
      <w:r>
        <w:rPr>
          <w:lang w:val="de-DE"/>
        </w:rPr>
        <w:t xml:space="preserve"> er personenbezogene Daten, die zur Bearbeitung von Schadensfällen erforderlich sind. Diese Daten können an </w:t>
      </w:r>
      <w:r w:rsidR="00280B23">
        <w:rPr>
          <w:lang w:val="de-DE"/>
        </w:rPr>
        <w:t>verschiedene</w:t>
      </w:r>
      <w:r>
        <w:rPr>
          <w:lang w:val="de-DE"/>
        </w:rPr>
        <w:t xml:space="preserve"> Partnerunternehmen übermittelt werden, mit denen die DSR zusammenarbeitet, um die Reparatur und Regulierung der Schäden effizient durchzuführen. Eine Spezifische Nennung der Partnerfirmen ist aufgrund der Vielzahl der beteiligten Unternehmen nicht möglich. Alle Übermittlungen erfolgen unter Berücksichtigung der geltenden Datenschutzbestimmungen und nur in dem Umfang, der für die Erfüllung der jeweiligen Dienstleistung erforderlich ist.</w:t>
      </w:r>
    </w:p>
    <w:p w14:paraId="7D5B1FC3" w14:textId="77777777" w:rsidR="00203225" w:rsidRDefault="00203225" w:rsidP="005A105C">
      <w:pPr>
        <w:rPr>
          <w:lang w:val="de-DE"/>
        </w:rPr>
      </w:pPr>
    </w:p>
    <w:p w14:paraId="0EA8E202" w14:textId="7A10DEE6" w:rsidR="00203225" w:rsidRPr="005A105C" w:rsidRDefault="00203225" w:rsidP="005A105C">
      <w:pPr>
        <w:rPr>
          <w:lang w:val="de-DE"/>
        </w:rPr>
      </w:pPr>
      <w:r>
        <w:rPr>
          <w:lang w:val="de-DE"/>
        </w:rPr>
        <w:t>Betroffene</w:t>
      </w:r>
      <w:r w:rsidR="00280B23">
        <w:rPr>
          <w:lang w:val="de-DE"/>
        </w:rPr>
        <w:t xml:space="preserve"> Personen werden über ihr Recht auf Auskunft, Berichtigung und Löschung ihrer Daten informiert.</w:t>
      </w:r>
    </w:p>
    <w:p w14:paraId="56DC97D9" w14:textId="77777777" w:rsidR="005A105C" w:rsidRDefault="005A105C" w:rsidP="005A105C">
      <w:pPr>
        <w:rPr>
          <w:lang w:val="de-DE"/>
        </w:rPr>
      </w:pPr>
    </w:p>
    <w:p w14:paraId="400FA335" w14:textId="77777777" w:rsidR="00280B23" w:rsidRPr="005A105C" w:rsidRDefault="00280B23" w:rsidP="005A105C">
      <w:pPr>
        <w:rPr>
          <w:lang w:val="de-DE"/>
        </w:rPr>
      </w:pPr>
    </w:p>
    <w:p w14:paraId="5E26946B" w14:textId="74441E21" w:rsidR="005A105C" w:rsidRPr="00280B23" w:rsidRDefault="005A105C" w:rsidP="005A105C">
      <w:pPr>
        <w:rPr>
          <w:b/>
          <w:bCs/>
          <w:lang w:val="de-DE"/>
        </w:rPr>
      </w:pPr>
      <w:r w:rsidRPr="00280B23">
        <w:rPr>
          <w:b/>
          <w:bCs/>
          <w:lang w:val="de-DE"/>
        </w:rPr>
        <w:t>Kontakt</w:t>
      </w:r>
    </w:p>
    <w:p w14:paraId="13F98C2F" w14:textId="7444CC80" w:rsidR="005A105C" w:rsidRDefault="005A105C" w:rsidP="005A105C">
      <w:pPr>
        <w:rPr>
          <w:lang w:val="de-DE"/>
        </w:rPr>
      </w:pPr>
      <w:r w:rsidRPr="005A105C">
        <w:rPr>
          <w:lang w:val="de-DE"/>
        </w:rPr>
        <w:t xml:space="preserve">Sie erreichen uns unter folgenden Kontaktdaten: </w:t>
      </w:r>
    </w:p>
    <w:p w14:paraId="0227D15A" w14:textId="77777777" w:rsidR="00280B23" w:rsidRDefault="00280B23" w:rsidP="005A105C">
      <w:pPr>
        <w:rPr>
          <w:lang w:val="de-DE"/>
        </w:rPr>
      </w:pPr>
    </w:p>
    <w:p w14:paraId="5DB4023C" w14:textId="23EDEE54" w:rsidR="00280B23" w:rsidRDefault="00280B23" w:rsidP="005A105C">
      <w:pPr>
        <w:rPr>
          <w:lang w:val="de-DE"/>
        </w:rPr>
      </w:pPr>
      <w:r>
        <w:rPr>
          <w:lang w:val="de-DE"/>
        </w:rPr>
        <w:t xml:space="preserve">Martin Schüch </w:t>
      </w:r>
    </w:p>
    <w:p w14:paraId="35F28AF4" w14:textId="77777777" w:rsidR="00280B23" w:rsidRPr="00280B23" w:rsidRDefault="00280B23" w:rsidP="00280B23">
      <w:pPr>
        <w:rPr>
          <w:lang w:val="de-DE"/>
        </w:rPr>
      </w:pPr>
      <w:r w:rsidRPr="00280B23">
        <w:rPr>
          <w:lang w:val="de-DE"/>
        </w:rPr>
        <w:t>Goldsterngasse 3</w:t>
      </w:r>
    </w:p>
    <w:p w14:paraId="29C32B23" w14:textId="34C98750" w:rsidR="00280B23" w:rsidRDefault="00280B23" w:rsidP="00280B23">
      <w:pPr>
        <w:rPr>
          <w:lang w:val="de-DE"/>
        </w:rPr>
      </w:pPr>
      <w:r w:rsidRPr="00280B23">
        <w:rPr>
          <w:lang w:val="de-DE"/>
        </w:rPr>
        <w:t>1140 Wien</w:t>
      </w:r>
    </w:p>
    <w:p w14:paraId="12951DFF" w14:textId="77777777" w:rsidR="00280B23" w:rsidRDefault="00280B23" w:rsidP="00280B23">
      <w:pPr>
        <w:rPr>
          <w:lang w:val="de-DE"/>
        </w:rPr>
      </w:pPr>
    </w:p>
    <w:p w14:paraId="5BEB6FA7" w14:textId="2C483377" w:rsidR="00280B23" w:rsidRDefault="00280B23" w:rsidP="00280B23">
      <w:pPr>
        <w:rPr>
          <w:lang w:val="de-DE"/>
        </w:rPr>
      </w:pPr>
      <w:r>
        <w:rPr>
          <w:lang w:val="de-DE"/>
        </w:rPr>
        <w:t>Tel. NR.: 0660 5074784</w:t>
      </w:r>
    </w:p>
    <w:p w14:paraId="3AB5CDCF" w14:textId="74DE2472" w:rsidR="00280B23" w:rsidRPr="005A105C" w:rsidRDefault="00280B23" w:rsidP="00280B23">
      <w:pPr>
        <w:rPr>
          <w:lang w:val="de-DE"/>
        </w:rPr>
      </w:pPr>
      <w:r>
        <w:rPr>
          <w:lang w:val="de-DE"/>
        </w:rPr>
        <w:t>Mail.: die</w:t>
      </w:r>
      <w:r w:rsidR="00320520">
        <w:rPr>
          <w:lang w:val="de-DE"/>
        </w:rPr>
        <w:t>s</w:t>
      </w:r>
      <w:r>
        <w:rPr>
          <w:lang w:val="de-DE"/>
        </w:rPr>
        <w:t>chadenregulierung@gmail.com</w:t>
      </w:r>
    </w:p>
    <w:p w14:paraId="6783B61F" w14:textId="77777777" w:rsidR="005A105C" w:rsidRDefault="005A105C" w:rsidP="005A105C">
      <w:pPr>
        <w:rPr>
          <w:lang w:val="de-DE"/>
        </w:rPr>
      </w:pPr>
    </w:p>
    <w:p w14:paraId="6B31F57D" w14:textId="77777777" w:rsidR="00280B23" w:rsidRPr="005A105C" w:rsidRDefault="00280B23" w:rsidP="005A105C">
      <w:pPr>
        <w:rPr>
          <w:lang w:val="de-DE"/>
        </w:rPr>
      </w:pPr>
    </w:p>
    <w:p w14:paraId="42EEB54D" w14:textId="77777777" w:rsidR="005A105C" w:rsidRPr="00280B23" w:rsidRDefault="005A105C" w:rsidP="005A105C">
      <w:pPr>
        <w:rPr>
          <w:b/>
          <w:bCs/>
          <w:lang w:val="de-DE"/>
        </w:rPr>
      </w:pPr>
      <w:r w:rsidRPr="00280B23">
        <w:rPr>
          <w:b/>
          <w:bCs/>
          <w:lang w:val="de-DE"/>
        </w:rPr>
        <w:t>Rechtsbehelfsbelehrung</w:t>
      </w:r>
    </w:p>
    <w:p w14:paraId="6D49CE99" w14:textId="77777777" w:rsidR="005A105C" w:rsidRPr="005A105C" w:rsidRDefault="005A105C" w:rsidP="005A105C">
      <w:pPr>
        <w:rPr>
          <w:lang w:val="de-DE"/>
        </w:rPr>
      </w:pPr>
      <w:r w:rsidRPr="005A105C">
        <w:rPr>
          <w:lang w:val="de-DE"/>
        </w:rPr>
        <w:t>Da wir die Daten in unseren berechtigten Interessen verarbeiten, haben Sie grundsätzlich ein Widerspruchsrecht, wenn bei Ihnen Gründe vorliegen, die sich aus Ihrer besonderen Situation ergeben, die gegen diese Verarbeitung sprechen.</w:t>
      </w:r>
    </w:p>
    <w:p w14:paraId="4A54E901" w14:textId="77777777" w:rsidR="005A105C" w:rsidRPr="005A105C" w:rsidRDefault="005A105C" w:rsidP="005A105C">
      <w:pPr>
        <w:rPr>
          <w:lang w:val="de-DE"/>
        </w:rPr>
      </w:pPr>
    </w:p>
    <w:p w14:paraId="367BB16B" w14:textId="77777777" w:rsidR="005A105C" w:rsidRPr="005A105C" w:rsidRDefault="005A105C" w:rsidP="005A105C">
      <w:pPr>
        <w:rPr>
          <w:lang w:val="de-DE"/>
        </w:rPr>
      </w:pPr>
      <w:r w:rsidRPr="005A105C">
        <w:rPr>
          <w:lang w:val="de-DE"/>
        </w:rPr>
        <w:t>Ihnen stehen grundsätzlich die Rechte auf Auskunft, Berichtigung, Löschung, Einschränkung, Datenübertragbarkeit und Widerspruch zu. Dafür wenden Sie sich an uns.</w:t>
      </w:r>
    </w:p>
    <w:p w14:paraId="4252187C" w14:textId="77777777" w:rsidR="005A105C" w:rsidRPr="005A105C" w:rsidRDefault="005A105C" w:rsidP="005A105C">
      <w:pPr>
        <w:rPr>
          <w:lang w:val="de-DE"/>
        </w:rPr>
      </w:pPr>
    </w:p>
    <w:p w14:paraId="6CA55972" w14:textId="628212E1" w:rsidR="005A105C" w:rsidRPr="00527163" w:rsidRDefault="005A105C" w:rsidP="005A105C">
      <w:pPr>
        <w:rPr>
          <w:lang w:val="de-DE"/>
        </w:rPr>
      </w:pPr>
      <w:r w:rsidRPr="005A105C">
        <w:rPr>
          <w:lang w:val="de-DE"/>
        </w:rPr>
        <w:t>Wenn Sie glauben, dass die Verarbeitung Ihrer Daten gegen das Datenschutzrecht verstößt oder Ihre datenschutzrechtlichen Ansprüche sonst in einer Weise verletzt worden sind, können Sie sich bei der Aufsichtsbehörde beschweren. In Österreich ist die Datenschutzbehörde zuständig.</w:t>
      </w:r>
    </w:p>
    <w:sectPr w:rsidR="005A105C" w:rsidRPr="0052716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AC37" w14:textId="77777777" w:rsidR="00DB4791" w:rsidRDefault="00DB4791" w:rsidP="00A937F0">
      <w:r>
        <w:separator/>
      </w:r>
    </w:p>
  </w:endnote>
  <w:endnote w:type="continuationSeparator" w:id="0">
    <w:p w14:paraId="544A1A9A" w14:textId="77777777" w:rsidR="00DB4791" w:rsidRDefault="00DB4791" w:rsidP="00A9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Black">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470A" w14:textId="77777777" w:rsidR="00DB4791" w:rsidRDefault="00DB4791" w:rsidP="00A937F0">
      <w:r>
        <w:separator/>
      </w:r>
    </w:p>
  </w:footnote>
  <w:footnote w:type="continuationSeparator" w:id="0">
    <w:p w14:paraId="5FB8BBFD" w14:textId="77777777" w:rsidR="00DB4791" w:rsidRDefault="00DB4791" w:rsidP="00A9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CCE1" w14:textId="6EA81FD8" w:rsidR="00A937F0" w:rsidRDefault="00A937F0">
    <w:pPr>
      <w:pStyle w:val="Kopfzeile"/>
    </w:pPr>
    <w:r>
      <w:rPr>
        <w:noProof/>
      </w:rPr>
      <w:drawing>
        <wp:anchor distT="0" distB="0" distL="114300" distR="114300" simplePos="0" relativeHeight="251659264" behindDoc="1" locked="0" layoutInCell="1" allowOverlap="1" wp14:anchorId="5124235A" wp14:editId="232AEA1D">
          <wp:simplePos x="0" y="0"/>
          <wp:positionH relativeFrom="margin">
            <wp:align>center</wp:align>
          </wp:positionH>
          <wp:positionV relativeFrom="paragraph">
            <wp:posOffset>-4242502</wp:posOffset>
          </wp:positionV>
          <wp:extent cx="17174210" cy="17174210"/>
          <wp:effectExtent l="0" t="0" r="8890" b="8890"/>
          <wp:wrapNone/>
          <wp:docPr id="417271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4210" cy="171742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63"/>
    <w:rsid w:val="00203225"/>
    <w:rsid w:val="002552E9"/>
    <w:rsid w:val="00280B23"/>
    <w:rsid w:val="00320520"/>
    <w:rsid w:val="00342061"/>
    <w:rsid w:val="00527163"/>
    <w:rsid w:val="005A105C"/>
    <w:rsid w:val="006057E3"/>
    <w:rsid w:val="00796F19"/>
    <w:rsid w:val="0080212C"/>
    <w:rsid w:val="00811FEF"/>
    <w:rsid w:val="008772BA"/>
    <w:rsid w:val="008D06AC"/>
    <w:rsid w:val="00A06156"/>
    <w:rsid w:val="00A937F0"/>
    <w:rsid w:val="00AD39F7"/>
    <w:rsid w:val="00B65F3B"/>
    <w:rsid w:val="00C461DA"/>
    <w:rsid w:val="00DB4791"/>
    <w:rsid w:val="00E553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B962"/>
  <w15:chartTrackingRefBased/>
  <w15:docId w15:val="{7BB2A52E-7FDC-4A0F-B75D-B49F41BA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7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7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71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71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71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716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716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716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716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71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71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71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71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71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71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71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71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7163"/>
    <w:rPr>
      <w:rFonts w:eastAsiaTheme="majorEastAsia" w:cstheme="majorBidi"/>
      <w:color w:val="272727" w:themeColor="text1" w:themeTint="D8"/>
    </w:rPr>
  </w:style>
  <w:style w:type="paragraph" w:styleId="Titel">
    <w:name w:val="Title"/>
    <w:basedOn w:val="Standard"/>
    <w:next w:val="Standard"/>
    <w:link w:val="TitelZchn"/>
    <w:uiPriority w:val="10"/>
    <w:qFormat/>
    <w:rsid w:val="0052716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71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716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71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716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27163"/>
    <w:rPr>
      <w:i/>
      <w:iCs/>
      <w:color w:val="404040" w:themeColor="text1" w:themeTint="BF"/>
    </w:rPr>
  </w:style>
  <w:style w:type="paragraph" w:styleId="Listenabsatz">
    <w:name w:val="List Paragraph"/>
    <w:basedOn w:val="Standard"/>
    <w:uiPriority w:val="34"/>
    <w:qFormat/>
    <w:rsid w:val="00527163"/>
    <w:pPr>
      <w:ind w:left="720"/>
      <w:contextualSpacing/>
    </w:pPr>
  </w:style>
  <w:style w:type="character" w:styleId="IntensiveHervorhebung">
    <w:name w:val="Intense Emphasis"/>
    <w:basedOn w:val="Absatz-Standardschriftart"/>
    <w:uiPriority w:val="21"/>
    <w:qFormat/>
    <w:rsid w:val="00527163"/>
    <w:rPr>
      <w:i/>
      <w:iCs/>
      <w:color w:val="0F4761" w:themeColor="accent1" w:themeShade="BF"/>
    </w:rPr>
  </w:style>
  <w:style w:type="paragraph" w:styleId="IntensivesZitat">
    <w:name w:val="Intense Quote"/>
    <w:basedOn w:val="Standard"/>
    <w:next w:val="Standard"/>
    <w:link w:val="IntensivesZitatZchn"/>
    <w:uiPriority w:val="30"/>
    <w:qFormat/>
    <w:rsid w:val="00527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7163"/>
    <w:rPr>
      <w:i/>
      <w:iCs/>
      <w:color w:val="0F4761" w:themeColor="accent1" w:themeShade="BF"/>
    </w:rPr>
  </w:style>
  <w:style w:type="character" w:styleId="IntensiverVerweis">
    <w:name w:val="Intense Reference"/>
    <w:basedOn w:val="Absatz-Standardschriftart"/>
    <w:uiPriority w:val="32"/>
    <w:qFormat/>
    <w:rsid w:val="00527163"/>
    <w:rPr>
      <w:b/>
      <w:bCs/>
      <w:smallCaps/>
      <w:color w:val="0F4761" w:themeColor="accent1" w:themeShade="BF"/>
      <w:spacing w:val="5"/>
    </w:rPr>
  </w:style>
  <w:style w:type="paragraph" w:styleId="Kopfzeile">
    <w:name w:val="header"/>
    <w:basedOn w:val="Standard"/>
    <w:link w:val="KopfzeileZchn"/>
    <w:uiPriority w:val="99"/>
    <w:unhideWhenUsed/>
    <w:rsid w:val="00A937F0"/>
    <w:pPr>
      <w:tabs>
        <w:tab w:val="center" w:pos="4536"/>
        <w:tab w:val="right" w:pos="9072"/>
      </w:tabs>
    </w:pPr>
  </w:style>
  <w:style w:type="character" w:customStyle="1" w:styleId="KopfzeileZchn">
    <w:name w:val="Kopfzeile Zchn"/>
    <w:basedOn w:val="Absatz-Standardschriftart"/>
    <w:link w:val="Kopfzeile"/>
    <w:uiPriority w:val="99"/>
    <w:rsid w:val="00A937F0"/>
  </w:style>
  <w:style w:type="paragraph" w:styleId="Fuzeile">
    <w:name w:val="footer"/>
    <w:basedOn w:val="Standard"/>
    <w:link w:val="FuzeileZchn"/>
    <w:uiPriority w:val="99"/>
    <w:unhideWhenUsed/>
    <w:rsid w:val="00A937F0"/>
    <w:pPr>
      <w:tabs>
        <w:tab w:val="center" w:pos="4536"/>
        <w:tab w:val="right" w:pos="9072"/>
      </w:tabs>
    </w:pPr>
  </w:style>
  <w:style w:type="character" w:customStyle="1" w:styleId="FuzeileZchn">
    <w:name w:val="Fußzeile Zchn"/>
    <w:basedOn w:val="Absatz-Standardschriftart"/>
    <w:link w:val="Fuzeile"/>
    <w:uiPriority w:val="99"/>
    <w:rsid w:val="00A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RLG Austria Praktikant</dc:creator>
  <cp:keywords/>
  <dc:description/>
  <cp:lastModifiedBy>RLG Austria Praktikant</cp:lastModifiedBy>
  <cp:revision>3</cp:revision>
  <dcterms:created xsi:type="dcterms:W3CDTF">2025-03-21T08:46:00Z</dcterms:created>
  <dcterms:modified xsi:type="dcterms:W3CDTF">2025-03-21T13:45:00Z</dcterms:modified>
</cp:coreProperties>
</file>